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272-2803</w:t>
      </w:r>
      <w:r>
        <w:rPr>
          <w:rFonts w:ascii="Times New Roman" w:eastAsia="Times New Roman" w:hAnsi="Times New Roman" w:cs="Times New Roman"/>
        </w:rPr>
        <w:t xml:space="preserve">/2026 </w:t>
      </w:r>
    </w:p>
    <w:p>
      <w:pPr>
        <w:spacing w:before="0" w:after="0"/>
        <w:ind w:right="424"/>
        <w:jc w:val="center"/>
      </w:pP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  <w:spacing w:val="34"/>
        </w:rPr>
        <w:t>ПОСТАНОВЛЕНИЕ</w:t>
      </w:r>
    </w:p>
    <w:p>
      <w:pPr>
        <w:spacing w:before="0" w:after="0"/>
        <w:ind w:right="424"/>
        <w:jc w:val="center"/>
      </w:pPr>
      <w:r>
        <w:rPr>
          <w:rFonts w:ascii="Times New Roman" w:eastAsia="Times New Roman" w:hAnsi="Times New Roman" w:cs="Times New Roman"/>
        </w:rPr>
        <w:t>по делу об административном правонарушении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808"/>
        <w:gridCol w:w="4768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г.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Ханты-Мансийск</w:t>
            </w:r>
          </w:p>
        </w:tc>
        <w:tc>
          <w:tcPr>
            <w:tcW w:w="5069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17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апреля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2026 года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 судебного участка №3 Ханты-Мансийского судебного района </w:t>
      </w:r>
      <w:r>
        <w:rPr>
          <w:rFonts w:ascii="Times New Roman" w:eastAsia="Times New Roman" w:hAnsi="Times New Roman" w:cs="Times New Roman"/>
        </w:rPr>
        <w:t>Ханты-Мансийского автономного округа-Югры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 Юлия Борисовна,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рассмотрев в открытом судебном заседании дело об административном правонарушении, возбужденное по ч.1 ст.15.33.2 КоАП РФ в отношении должностного лица –</w:t>
      </w:r>
      <w:r>
        <w:rPr>
          <w:rFonts w:ascii="Times New Roman" w:eastAsia="Times New Roman" w:hAnsi="Times New Roman" w:cs="Times New Roman"/>
        </w:rPr>
        <w:t>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Бозиленко Евгении Викторовны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33rplc-8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сведений о привлечении к административной ответственности не представлено</w:t>
      </w:r>
      <w:r>
        <w:rPr>
          <w:rFonts w:ascii="Times New Roman" w:eastAsia="Times New Roman" w:hAnsi="Times New Roman" w:cs="Times New Roman"/>
        </w:rPr>
        <w:t>,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8"/>
        </w:rPr>
        <w:t>у с т а н о в и л:</w:t>
      </w: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 в 00:01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, являясь </w:t>
      </w:r>
      <w:r>
        <w:rPr>
          <w:rFonts w:ascii="Times New Roman" w:eastAsia="Times New Roman" w:hAnsi="Times New Roman" w:cs="Times New Roman"/>
        </w:rPr>
        <w:t>начальником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>, исполняя свои обязанности по месту регистрации юридич</w:t>
      </w:r>
      <w:r>
        <w:rPr>
          <w:rFonts w:ascii="Times New Roman" w:eastAsia="Times New Roman" w:hAnsi="Times New Roman" w:cs="Times New Roman"/>
        </w:rPr>
        <w:t xml:space="preserve">еского лица: г.Ханты-Мансийск </w:t>
      </w:r>
      <w:r>
        <w:rPr>
          <w:rFonts w:ascii="Times New Roman" w:eastAsia="Times New Roman" w:hAnsi="Times New Roman" w:cs="Times New Roman"/>
        </w:rPr>
        <w:t>ул.Рознина д.71</w:t>
      </w:r>
      <w:r>
        <w:rPr>
          <w:rFonts w:ascii="Times New Roman" w:eastAsia="Times New Roman" w:hAnsi="Times New Roman" w:cs="Times New Roman"/>
        </w:rPr>
        <w:t xml:space="preserve">, вследствие ненадлежащего исполнения своих должностных обязанностей, </w:t>
      </w:r>
      <w:r>
        <w:rPr>
          <w:rFonts w:ascii="Times New Roman" w:eastAsia="Times New Roman" w:hAnsi="Times New Roman" w:cs="Times New Roman"/>
        </w:rPr>
        <w:t xml:space="preserve">в срок до 24:00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нарушение подп.5 п.2, п.6 ст.11 Федерального закона от 01.04.1996 г. №27-ФЗ </w:t>
      </w:r>
      <w:r>
        <w:rPr>
          <w:rFonts w:ascii="Times New Roman" w:eastAsia="Times New Roman" w:hAnsi="Times New Roman" w:cs="Times New Roman"/>
        </w:rPr>
        <w:t xml:space="preserve">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 xml:space="preserve">не </w:t>
      </w:r>
      <w:r>
        <w:rPr>
          <w:rFonts w:ascii="Times New Roman" w:eastAsia="Times New Roman" w:hAnsi="Times New Roman" w:cs="Times New Roman"/>
        </w:rPr>
        <w:t>обеспечил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представление</w:t>
      </w:r>
      <w:r>
        <w:rPr>
          <w:rFonts w:ascii="Times New Roman" w:eastAsia="Times New Roman" w:hAnsi="Times New Roman" w:cs="Times New Roman"/>
        </w:rPr>
        <w:t xml:space="preserve"> в Отделение Фонда пенсионного и </w:t>
      </w:r>
      <w:r>
        <w:rPr>
          <w:rFonts w:ascii="Times New Roman" w:eastAsia="Times New Roman" w:hAnsi="Times New Roman" w:cs="Times New Roman"/>
        </w:rPr>
        <w:t>социального страхования по ХМАО-</w:t>
      </w:r>
      <w:r>
        <w:rPr>
          <w:rFonts w:ascii="Times New Roman" w:eastAsia="Times New Roman" w:hAnsi="Times New Roman" w:cs="Times New Roman"/>
        </w:rPr>
        <w:t xml:space="preserve">Югре в установленные сроки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 xml:space="preserve">заключении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 застрахованным лицом </w:t>
      </w:r>
      <w:r>
        <w:rPr>
          <w:rFonts w:ascii="Times New Roman" w:eastAsia="Times New Roman" w:hAnsi="Times New Roman" w:cs="Times New Roman"/>
        </w:rPr>
        <w:t>Мосуновым В.В.</w:t>
      </w:r>
      <w:r>
        <w:rPr>
          <w:rFonts w:ascii="Times New Roman" w:eastAsia="Times New Roman" w:hAnsi="Times New Roman" w:cs="Times New Roman"/>
        </w:rPr>
        <w:t xml:space="preserve"> (СНИЛС </w:t>
      </w:r>
      <w:r>
        <w:rPr>
          <w:rFonts w:ascii="Times New Roman" w:eastAsia="Times New Roman" w:hAnsi="Times New Roman" w:cs="Times New Roman"/>
        </w:rPr>
        <w:t>046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080-134 66</w:t>
      </w:r>
      <w:r>
        <w:rPr>
          <w:rFonts w:ascii="Times New Roman" w:eastAsia="Times New Roman" w:hAnsi="Times New Roman" w:cs="Times New Roman"/>
        </w:rPr>
        <w:t>)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договор</w:t>
      </w:r>
      <w:r>
        <w:rPr>
          <w:rFonts w:ascii="Times New Roman" w:eastAsia="Times New Roman" w:hAnsi="Times New Roman" w:cs="Times New Roman"/>
        </w:rPr>
        <w:t xml:space="preserve">а </w:t>
      </w:r>
      <w:r>
        <w:rPr>
          <w:rFonts w:ascii="Times New Roman" w:eastAsia="Times New Roman" w:hAnsi="Times New Roman" w:cs="Times New Roman"/>
        </w:rPr>
        <w:t>гражданско-</w:t>
      </w:r>
      <w:r>
        <w:rPr>
          <w:rFonts w:ascii="Times New Roman" w:eastAsia="Times New Roman" w:hAnsi="Times New Roman" w:cs="Times New Roman"/>
        </w:rPr>
        <w:t>правового характера.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явилась</w:t>
      </w:r>
      <w:r>
        <w:rPr>
          <w:rFonts w:ascii="Times New Roman" w:eastAsia="Times New Roman" w:hAnsi="Times New Roman" w:cs="Times New Roman"/>
        </w:rPr>
        <w:t>, о месте и времени судебного заседания извещен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надлежащим образом, об отложении судебного заседания не ходатайствовал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Fonts w:ascii="Times New Roman" w:eastAsia="Times New Roman" w:hAnsi="Times New Roman" w:cs="Times New Roman"/>
        </w:rPr>
        <w:t>Бозиленко Е.В.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Изучив и проанализировав письменные материалы дела, мировой судья пришел к следующему.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</w:rPr>
        <w:t xml:space="preserve">В соответствии с подп.5 п.2 ст.11 Федерального закона от 01.04.1996 №27-ФЗ «Об индивидуальном (персонифицированном) учете в системах обязательного пенсионного страхования и обязательного социального страхования» </w:t>
      </w:r>
      <w:r>
        <w:rPr>
          <w:rFonts w:ascii="Times New Roman" w:eastAsia="Times New Roman" w:hAnsi="Times New Roman" w:cs="Times New Roman"/>
        </w:rPr>
        <w:t>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</w:t>
      </w:r>
      <w:r>
        <w:rPr>
          <w:rFonts w:ascii="Times New Roman" w:eastAsia="Times New Roman" w:hAnsi="Times New Roman" w:cs="Times New Roman"/>
        </w:rPr>
        <w:t> </w:t>
      </w:r>
      <w:hyperlink r:id="rId4" w:anchor="/multilink/10106192/paragraph/1840292/number/0" w:history="1">
        <w:r>
          <w:rPr>
            <w:rFonts w:ascii="Times New Roman" w:eastAsia="Times New Roman" w:hAnsi="Times New Roman" w:cs="Times New Roman"/>
            <w:color w:val="0000EE"/>
          </w:rPr>
          <w:t>сведения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900200/entry/1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 налогах и сборах начисляются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5" w:history="1">
        <w:r>
          <w:rPr>
            <w:rFonts w:ascii="Times New Roman" w:eastAsia="Times New Roman" w:hAnsi="Times New Roman" w:cs="Times New Roman"/>
            <w:color w:val="0000EE"/>
          </w:rPr>
          <w:t>страховые взносы</w:t>
        </w:r>
      </w:hyperlink>
      <w:r>
        <w:rPr>
          <w:rFonts w:ascii="Times New Roman" w:eastAsia="Times New Roman" w:hAnsi="Times New Roman" w:cs="Times New Roman"/>
        </w:rPr>
        <w:t>, и периоды выполнения работ (оказания услуг) по таким договорам (форма ЕФС-1, раздел 1, подраздел 1.1).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Согласно п.6 ст.11</w:t>
      </w:r>
      <w:r>
        <w:rPr>
          <w:rFonts w:ascii="Times New Roman" w:eastAsia="Times New Roman" w:hAnsi="Times New Roman" w:cs="Times New Roman"/>
        </w:rPr>
        <w:t xml:space="preserve"> Федерального закона от 01.04.1996 №27-ФЗ </w:t>
      </w:r>
      <w:r>
        <w:rPr>
          <w:rFonts w:ascii="Times New Roman" w:eastAsia="Times New Roman" w:hAnsi="Times New Roman" w:cs="Times New Roman"/>
        </w:rPr>
        <w:t>сведения, указанные в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125" w:history="1">
        <w:r>
          <w:rPr>
            <w:rFonts w:ascii="Times New Roman" w:eastAsia="Times New Roman" w:hAnsi="Times New Roman" w:cs="Times New Roman"/>
            <w:color w:val="0000EE"/>
          </w:rPr>
          <w:t>подпункте 5 пункта 2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настоящей статьи, представляются не позднее рабочего дня, следующего за днем заключения с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102" w:history="1">
        <w:r>
          <w:rPr>
            <w:rFonts w:ascii="Times New Roman" w:eastAsia="Times New Roman" w:hAnsi="Times New Roman" w:cs="Times New Roman"/>
            <w:color w:val="0000EE"/>
          </w:rPr>
          <w:t>застрахованным лицом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соответствующего договора, а в случае прекращения договора не позднее рабочего дня, следующего за днем его прекращения.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Таким образом, сведения </w:t>
      </w:r>
      <w:r>
        <w:rPr>
          <w:rFonts w:ascii="Times New Roman" w:eastAsia="Times New Roman" w:hAnsi="Times New Roman" w:cs="Times New Roman"/>
        </w:rPr>
        <w:t xml:space="preserve">о </w:t>
      </w:r>
      <w:r>
        <w:rPr>
          <w:rFonts w:ascii="Times New Roman" w:eastAsia="Times New Roman" w:hAnsi="Times New Roman" w:cs="Times New Roman"/>
        </w:rPr>
        <w:t>заключении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19.01.2026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с </w:t>
      </w:r>
      <w:r>
        <w:rPr>
          <w:rFonts w:ascii="Times New Roman" w:eastAsia="Times New Roman" w:hAnsi="Times New Roman" w:cs="Times New Roman"/>
        </w:rPr>
        <w:t xml:space="preserve">застрахованным лицом </w:t>
      </w:r>
      <w:r>
        <w:rPr>
          <w:rFonts w:ascii="Times New Roman" w:eastAsia="Times New Roman" w:hAnsi="Times New Roman" w:cs="Times New Roman"/>
        </w:rPr>
        <w:t xml:space="preserve">Мосуновым В.В. </w:t>
      </w:r>
      <w:r>
        <w:rPr>
          <w:rFonts w:ascii="Times New Roman" w:eastAsia="Times New Roman" w:hAnsi="Times New Roman" w:cs="Times New Roman"/>
        </w:rPr>
        <w:t>договора гражданско-правового характера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(форма </w:t>
      </w:r>
      <w:r>
        <w:rPr>
          <w:rFonts w:ascii="Times New Roman" w:eastAsia="Times New Roman" w:hAnsi="Times New Roman" w:cs="Times New Roman"/>
        </w:rPr>
        <w:t>ЕФС-1, раздел 1, подраздел 1.1)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следовало предоставить не позднее </w:t>
      </w:r>
      <w:r>
        <w:rPr>
          <w:rFonts w:ascii="Times New Roman" w:eastAsia="Times New Roman" w:hAnsi="Times New Roman" w:cs="Times New Roman"/>
        </w:rPr>
        <w:t>20.01.2026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Однако сведения по форме ЕФС-1, раздел 1, подраздел 1.1 предоставлены по телекоммуникационным каналам связи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то есть с нарушением установленного законодательством срока.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Фактические обстоятельства дела подтверждаются исследованными судом доказательствами, а именно: протоколом об административном правонарушении от </w:t>
      </w:r>
      <w:r>
        <w:rPr>
          <w:rFonts w:ascii="Times New Roman" w:eastAsia="Times New Roman" w:hAnsi="Times New Roman" w:cs="Times New Roman"/>
        </w:rPr>
        <w:t>17.03</w:t>
      </w:r>
      <w:r>
        <w:rPr>
          <w:rFonts w:ascii="Times New Roman" w:eastAsia="Times New Roman" w:hAnsi="Times New Roman" w:cs="Times New Roman"/>
        </w:rPr>
        <w:t>.2026</w:t>
      </w:r>
      <w:r>
        <w:rPr>
          <w:rFonts w:ascii="Times New Roman" w:eastAsia="Times New Roman" w:hAnsi="Times New Roman" w:cs="Times New Roman"/>
        </w:rPr>
        <w:t xml:space="preserve">, копией акта о выявлении правонарушения от </w:t>
      </w:r>
      <w:r>
        <w:rPr>
          <w:rFonts w:ascii="Times New Roman" w:eastAsia="Times New Roman" w:hAnsi="Times New Roman" w:cs="Times New Roman"/>
        </w:rPr>
        <w:t>04.02.2026</w:t>
      </w:r>
      <w:r>
        <w:rPr>
          <w:rFonts w:ascii="Times New Roman" w:eastAsia="Times New Roman" w:hAnsi="Times New Roman" w:cs="Times New Roman"/>
        </w:rPr>
        <w:t xml:space="preserve">; копией формы ЕФС-1 разд.1 подразд.1.1, поступившей в ОСФР по ХМАО-Югре </w:t>
      </w:r>
      <w:r>
        <w:rPr>
          <w:rFonts w:ascii="Times New Roman" w:eastAsia="Times New Roman" w:hAnsi="Times New Roman" w:cs="Times New Roman"/>
        </w:rPr>
        <w:t>21.01.2026</w:t>
      </w:r>
      <w:r>
        <w:rPr>
          <w:rFonts w:ascii="Times New Roman" w:eastAsia="Times New Roman" w:hAnsi="Times New Roman" w:cs="Times New Roman"/>
        </w:rPr>
        <w:t xml:space="preserve">; Выпиской из ЕГРЮЛ в отношении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Согласно</w:t>
      </w:r>
      <w:r>
        <w:rPr>
          <w:rFonts w:ascii="Times New Roman" w:eastAsia="Times New Roman" w:hAnsi="Times New Roman" w:cs="Times New Roman"/>
        </w:rPr>
        <w:t xml:space="preserve"> ст.2.4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приказом №378-пр от 14.12.2018 Бозиленко Е.В. принята на работу в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 специалистом отдела кадров с 17.12.2018. Приказом №748-п от 12.09.2022 переведена на должность начальника отдела кадров с 12.09.2022.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Согласно приказу №8-ЮПХ от 23.01.2024 начальник отдела кадров </w:t>
      </w:r>
      <w:r>
        <w:rPr>
          <w:rFonts w:ascii="Times New Roman" w:eastAsia="Times New Roman" w:hAnsi="Times New Roman" w:cs="Times New Roman"/>
        </w:rPr>
        <w:t xml:space="preserve">Бозиленко Е.В. </w:t>
      </w:r>
      <w:r>
        <w:rPr>
          <w:rFonts w:ascii="Times New Roman" w:eastAsia="Times New Roman" w:hAnsi="Times New Roman" w:cs="Times New Roman"/>
        </w:rPr>
        <w:t>назначен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ответственным за передачу сведений о трудовой деятельности работников по форме ЕФС-1 в ОСФР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Вина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в несвоевременном предоставлении сведений в отделение Фонда пенсионного и социального страхования по ХМАО-Югре по форме ЕФС-1 раздел 1 подраздел 1.1 нашла свое подтверждение.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Fonts w:ascii="Times New Roman" w:eastAsia="Times New Roman" w:hAnsi="Times New Roman" w:cs="Times New Roman"/>
        </w:rPr>
        <w:t>Бозиленко Е.В.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ст.15.33.2 КоАП РФ- </w:t>
      </w:r>
      <w:r>
        <w:rPr>
          <w:rFonts w:ascii="Times New Roman" w:eastAsia="Times New Roman" w:hAnsi="Times New Roman" w:cs="Times New Roman"/>
        </w:rPr>
        <w:t>непредставление в установленный</w:t>
      </w:r>
      <w:r>
        <w:rPr>
          <w:rFonts w:ascii="Times New Roman" w:eastAsia="Times New Roman" w:hAnsi="Times New Roman" w:cs="Times New Roman"/>
        </w:rPr>
        <w:t> </w:t>
      </w:r>
      <w:hyperlink r:id="rId4" w:anchor="/document/10106192/entry/8" w:history="1">
        <w:r>
          <w:rPr>
            <w:rFonts w:ascii="Times New Roman" w:eastAsia="Times New Roman" w:hAnsi="Times New Roman" w:cs="Times New Roman"/>
            <w:color w:val="0000EE"/>
          </w:rPr>
          <w:t>законодательством</w:t>
        </w:r>
      </w:hyperlink>
      <w:r>
        <w:rPr>
          <w:rFonts w:ascii="Times New Roman" w:eastAsia="Times New Roman" w:hAnsi="Times New Roman" w:cs="Times New Roman"/>
        </w:rPr>
        <w:t> </w:t>
      </w:r>
      <w:r>
        <w:rPr>
          <w:rFonts w:ascii="Times New Roman" w:eastAsia="Times New Roman" w:hAnsi="Times New Roman" w:cs="Times New Roman"/>
        </w:rPr>
        <w:t>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При назначении наказания, мировой судья учитывает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</w:rPr>
        <w:t>и его имущественное положение.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Смягчающим административную ответствен</w:t>
      </w:r>
      <w:r>
        <w:rPr>
          <w:rFonts w:ascii="Times New Roman" w:eastAsia="Times New Roman" w:hAnsi="Times New Roman" w:cs="Times New Roman"/>
        </w:rPr>
        <w:t>ность обстоятельством являе</w:t>
      </w:r>
      <w:r>
        <w:rPr>
          <w:rFonts w:ascii="Times New Roman" w:eastAsia="Times New Roman" w:hAnsi="Times New Roman" w:cs="Times New Roman"/>
        </w:rPr>
        <w:t>тся добровольное прекра</w:t>
      </w:r>
      <w:r>
        <w:rPr>
          <w:rFonts w:ascii="Times New Roman" w:eastAsia="Times New Roman" w:hAnsi="Times New Roman" w:cs="Times New Roman"/>
        </w:rPr>
        <w:t>щение противоправного поведения, о</w:t>
      </w:r>
      <w:r>
        <w:rPr>
          <w:rFonts w:ascii="Times New Roman" w:eastAsia="Times New Roman" w:hAnsi="Times New Roman" w:cs="Times New Roman"/>
        </w:rPr>
        <w:t>тягчающих административную ответственность обстоятельств не установлено.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  <w:spacing w:val="34"/>
        </w:rPr>
        <w:t>п о с т а н о в и л</w:t>
      </w:r>
      <w:r>
        <w:rPr>
          <w:rFonts w:ascii="Times New Roman" w:eastAsia="Times New Roman" w:hAnsi="Times New Roman" w:cs="Times New Roman"/>
          <w:spacing w:val="34"/>
        </w:rPr>
        <w:t xml:space="preserve">: </w:t>
      </w:r>
    </w:p>
    <w:p>
      <w:pPr>
        <w:spacing w:before="0" w:after="0"/>
        <w:ind w:firstLine="720"/>
        <w:jc w:val="center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Fonts w:ascii="Times New Roman" w:eastAsia="Times New Roman" w:hAnsi="Times New Roman" w:cs="Times New Roman"/>
        </w:rPr>
        <w:t>начальника отдела кадров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АО «ЮГОРСКИЙ ЛЕСОПРОМЫШЛЕННЫЙ ХОЛДИНГ»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Бозиленко Евгению Викторовну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виновной</w:t>
      </w:r>
      <w:r>
        <w:rPr>
          <w:rFonts w:ascii="Times New Roman" w:eastAsia="Times New Roman" w:hAnsi="Times New Roman" w:cs="Times New Roman"/>
        </w:rPr>
        <w:t xml:space="preserve"> в совершении правонарушения, предусмотренного ч.1 ст.15.33.2 КоАП РФ, и назначить</w:t>
      </w:r>
      <w:r>
        <w:rPr>
          <w:rFonts w:ascii="Times New Roman" w:eastAsia="Times New Roman" w:hAnsi="Times New Roman" w:cs="Times New Roman"/>
        </w:rPr>
        <w:t xml:space="preserve"> е</w:t>
      </w:r>
      <w:r>
        <w:rPr>
          <w:rFonts w:ascii="Times New Roman" w:eastAsia="Times New Roman" w:hAnsi="Times New Roman" w:cs="Times New Roman"/>
        </w:rPr>
        <w:t>й</w:t>
      </w:r>
      <w:r>
        <w:rPr>
          <w:rFonts w:ascii="Times New Roman" w:eastAsia="Times New Roman" w:hAnsi="Times New Roman" w:cs="Times New Roman"/>
        </w:rPr>
        <w:t xml:space="preserve"> наказание в виде административного штрафа в размере 300 рублей.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со ст.31.5 КоАП РФ при наличии обстоятельств, вследствие которых исполнение постановления о назначении административного наказания в виде административного штрафа невозможно в установленные сроки, судья, вынесший постановление, может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вынесшим постановление, на срок до трех месяцев.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ч.1 ст.32.2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Административный штраф подлежит уплате на расчетный счет: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Получатель: УФК по Ханты-Мансийскому автономному округу-Югре (ОСФР по ХМАО-Югре, л/с 04874Ф87010) Банк получателя: </w:t>
      </w:r>
      <w:r>
        <w:rPr>
          <w:rFonts w:ascii="Times New Roman" w:eastAsia="Times New Roman" w:hAnsi="Times New Roman" w:cs="Times New Roman"/>
        </w:rPr>
        <w:t>Банк: ОКЦ №8 УГУ Банка России // УФК по ХМАО-Югре г.Ханты-Мансийск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ИНН получателя: 8601002078 КПП получателя: 860101001 ОКТМО 71871000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БИК ТОФК-007162163 КБК 79711601230060001140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Счет получателя платежа (номер казначейского счета) 03100643000000018700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Кор/счет 40102810245370000007 УИН </w:t>
      </w:r>
      <w:r>
        <w:rPr>
          <w:rFonts w:ascii="Times New Roman" w:eastAsia="Times New Roman" w:hAnsi="Times New Roman" w:cs="Times New Roman"/>
        </w:rPr>
        <w:t>79702700000000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>8916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ХМАО-Югры в течение </w:t>
      </w:r>
      <w:r>
        <w:rPr>
          <w:rFonts w:ascii="Times New Roman" w:eastAsia="Times New Roman" w:hAnsi="Times New Roman" w:cs="Times New Roman"/>
        </w:rPr>
        <w:t>10 дней</w:t>
      </w:r>
      <w:r>
        <w:rPr>
          <w:rFonts w:ascii="Times New Roman" w:eastAsia="Times New Roman" w:hAnsi="Times New Roman" w:cs="Times New Roman"/>
        </w:rPr>
        <w:t xml:space="preserve"> со дня вручения или получения копии постановления.</w:t>
      </w:r>
    </w:p>
    <w:p>
      <w:pPr>
        <w:spacing w:before="0" w:after="0"/>
        <w:ind w:firstLine="567"/>
        <w:jc w:val="both"/>
      </w:pPr>
    </w:p>
    <w:p>
      <w:pPr>
        <w:spacing w:before="0" w:after="0"/>
      </w:pP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 </w:t>
      </w:r>
      <w:r>
        <w:rPr>
          <w:rFonts w:ascii="Times New Roman" w:eastAsia="Times New Roman" w:hAnsi="Times New Roman" w:cs="Times New Roman"/>
        </w:rPr>
        <w:t xml:space="preserve">Ю.Б. Миненко </w:t>
      </w:r>
    </w:p>
    <w:p>
      <w:pPr>
        <w:spacing w:before="0" w:after="0"/>
      </w:pPr>
    </w:p>
    <w:p>
      <w:pPr>
        <w:spacing w:before="0" w:after="0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Ю.Б.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Миненко</w:t>
      </w:r>
    </w:p>
    <w:p>
      <w:pPr>
        <w:spacing w:before="0" w:after="0"/>
      </w:pPr>
    </w:p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33rplc-8">
    <w:name w:val="cat-UserDefined grp-33 rplc-8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internet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